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 -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skąd nowa nazwa marki Tommy Jeans? Czy to stary Tommy Hilfiger? Mamy dla Ciebie kilka ważnych informacji oraz ciekawostek.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Marki Tommy Jeans oraz Tommy Hilfiger to "dzieci" jednego z najsłynniejszych amerykańskich projektantów mody, czyli Thomasa Jacoba Hilfigera. </w:t>
      </w:r>
      <w:r>
        <w:rPr>
          <w:rFonts w:ascii="calibri" w:hAnsi="calibri" w:eastAsia="calibri" w:cs="calibri"/>
          <w:sz w:val="24"/>
          <w:szCs w:val="24"/>
          <w:b/>
        </w:rPr>
        <w:t xml:space="preserve">Marka Tommy Jeans</w:t>
      </w:r>
      <w:r>
        <w:rPr>
          <w:rFonts w:ascii="calibri" w:hAnsi="calibri" w:eastAsia="calibri" w:cs="calibri"/>
          <w:sz w:val="24"/>
          <w:szCs w:val="24"/>
        </w:rPr>
        <w:t xml:space="preserve"> wykształciła się z tej najbardziej znanej Tommy Hilfiger. Jest to zmiana nazwy linii denimowej, która weszła w życie razem z kolekcją "Spring 2018". Taką decyzję podjęto w wyniku szybkiego rozwoju firmy oraz pozycji sprzedaży produktów jeansowych.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Nowa nazwa, stara koncepcja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Tommy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ukłon w stronę starych jeansowych kolekcji, dzięki którym marka stała się popularna. To właśnie pierwotna linia była jeansowa, nazwa ma podkreślać rolę marki w łączeniu pop kultury z firmą. W pierwszej kolekcji nowej marki widzimy powrót ikonicznej "flagi", którą wszyscy tak dobrze znamy. Jest to świeże spojrzenie na klasykę w streetowym wydaniu. Nowymi ambasadorami marki stanie się również duet muzyczny The Chainsmokers. Z okazji tej wspaniałej współpracy zaprojektowano kurtkę typu bomber, inspirowaną duetem The Chainsmokers, która dostępna jest w sklepach od jesieni 2018 roku. Zapraszamy do zapoznania się z nasza ofertą marki Tommy Jeans.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4_tommy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2026-05-28T15:06:07+02:00</dcterms:created>
  <dcterms:modified xsi:type="dcterms:W3CDTF">2026-05-28T15:06:07+02:00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